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4E" w:rsidRDefault="00D072F3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2499955</wp:posOffset>
                </wp:positionH>
                <wp:positionV relativeFrom="page">
                  <wp:posOffset>541019</wp:posOffset>
                </wp:positionV>
                <wp:extent cx="3610015" cy="655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Modello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15" cy="655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434E" w:rsidRDefault="00D072F3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after="12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Modello 2 </w:t>
                            </w:r>
                          </w:p>
                          <w:p w:rsidR="003E434E" w:rsidRDefault="00D072F3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per elezione Coordinamento Territoriale FLP Interno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6.8pt;margin-top:42.6pt;width:284.3pt;height:51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after="12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 xml:space="preserve">Modello 2 </w:t>
                      </w:r>
                    </w:p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per elezione Coordinamento Territoriale FLP Interno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Verdana" w:hAnsi="Verdana"/>
          <w:b/>
          <w:bCs/>
          <w:sz w:val="26"/>
          <w:szCs w:val="26"/>
          <w:lang w:val="de-DE"/>
        </w:rPr>
        <w:t xml:space="preserve">VERBALE  DI ASSEMBLEA PER LA COSTITUZIONE O IL RINNOVO </w:t>
      </w:r>
    </w:p>
    <w:p w:rsidR="003E434E" w:rsidRDefault="00D072F3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 w:rsidRPr="00837CBD">
        <w:rPr>
          <w:rFonts w:ascii="Verdana" w:hAnsi="Verdana"/>
          <w:b/>
          <w:bCs/>
          <w:sz w:val="26"/>
          <w:szCs w:val="26"/>
        </w:rPr>
        <w:t>DEL COORDINAMENTO TERRITORIALE FLP Interno</w:t>
      </w:r>
    </w:p>
    <w:p w:rsidR="003E434E" w:rsidRDefault="003E434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sz w:val="26"/>
          <w:szCs w:val="26"/>
        </w:rPr>
      </w:pPr>
    </w:p>
    <w:p w:rsidR="003E434E" w:rsidRDefault="00D072F3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 w:rsidRPr="00837CBD">
        <w:rPr>
          <w:rFonts w:ascii="Verdana" w:hAnsi="Verdana"/>
          <w:b/>
          <w:bCs/>
          <w:sz w:val="26"/>
          <w:szCs w:val="26"/>
        </w:rPr>
        <w:t>di ______________________________________</w:t>
      </w:r>
    </w:p>
    <w:p w:rsidR="003E434E" w:rsidRDefault="003E434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</w:p>
    <w:p w:rsidR="003E434E" w:rsidRDefault="003E434E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3E434E" w:rsidRDefault="00D072F3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es-ES_tradnl"/>
        </w:rPr>
        <w:t>COMPARTO:</w:t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  <w:t>FUNZIONI CENTRALI</w:t>
      </w:r>
    </w:p>
    <w:p w:rsidR="003E434E" w:rsidRDefault="00D072F3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de-DE"/>
        </w:rPr>
        <w:t>AMMINISTRAZIONE:</w:t>
      </w:r>
      <w:r>
        <w:rPr>
          <w:rFonts w:ascii="Verdana" w:hAnsi="Verdana"/>
          <w:b/>
          <w:bCs/>
          <w:sz w:val="26"/>
          <w:szCs w:val="26"/>
          <w:lang w:val="de-DE"/>
        </w:rPr>
        <w:tab/>
        <w:t>MINISTERO DELL</w:t>
      </w:r>
      <w:r>
        <w:rPr>
          <w:rFonts w:ascii="Verdana" w:hAnsi="Verdana"/>
          <w:b/>
          <w:bCs/>
          <w:sz w:val="26"/>
          <w:szCs w:val="26"/>
          <w:rtl/>
        </w:rPr>
        <w:t>’</w:t>
      </w:r>
      <w:r>
        <w:rPr>
          <w:rFonts w:ascii="Verdana" w:hAnsi="Verdana"/>
          <w:b/>
          <w:bCs/>
          <w:sz w:val="26"/>
          <w:szCs w:val="26"/>
          <w:lang w:val="de-DE"/>
        </w:rPr>
        <w:t>INTERNO</w:t>
      </w:r>
    </w:p>
    <w:p w:rsidR="003E434E" w:rsidRDefault="003E434E">
      <w:pPr>
        <w:pStyle w:val="Didefault"/>
        <w:ind w:left="907" w:hanging="907"/>
        <w:jc w:val="both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3E434E" w:rsidRDefault="003E434E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</w:p>
    <w:p w:rsidR="003E434E" w:rsidRDefault="00D072F3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giorno _____________</w:t>
      </w:r>
      <w:r w:rsidRPr="00837CBD">
        <w:rPr>
          <w:rFonts w:ascii="Verdana" w:hAnsi="Verdana"/>
          <w:sz w:val="26"/>
          <w:szCs w:val="26"/>
        </w:rPr>
        <w:t>______ alle ore ___</w:t>
      </w:r>
      <w:r>
        <w:rPr>
          <w:rFonts w:ascii="Verdana" w:hAnsi="Verdana"/>
          <w:sz w:val="26"/>
          <w:szCs w:val="26"/>
        </w:rPr>
        <w:t>_______</w:t>
      </w:r>
      <w:r w:rsidRPr="00837CBD">
        <w:rPr>
          <w:rFonts w:ascii="Verdana" w:hAnsi="Verdana"/>
          <w:sz w:val="26"/>
          <w:szCs w:val="26"/>
        </w:rPr>
        <w:t>_ nei locali _____________________________ si sono riuniti i lavoratori iscritti alla FLP-Interno del territorio ______________</w:t>
      </w:r>
      <w:r>
        <w:rPr>
          <w:rFonts w:ascii="Verdana" w:hAnsi="Verdana"/>
          <w:sz w:val="26"/>
          <w:szCs w:val="26"/>
        </w:rPr>
        <w:t>______</w:t>
      </w:r>
      <w:r w:rsidRPr="00837CBD">
        <w:rPr>
          <w:rFonts w:ascii="Verdana" w:hAnsi="Verdana"/>
          <w:sz w:val="26"/>
          <w:szCs w:val="26"/>
        </w:rPr>
        <w:t xml:space="preserve">_______________ per </w:t>
      </w:r>
      <w:r>
        <w:rPr>
          <w:rFonts w:ascii="Verdana" w:hAnsi="Verdana"/>
          <w:sz w:val="26"/>
          <w:szCs w:val="26"/>
        </w:rPr>
        <w:t>eleggere, ai</w:t>
      </w:r>
      <w:r>
        <w:rPr>
          <w:rFonts w:ascii="Verdana" w:hAnsi="Verdana"/>
          <w:sz w:val="26"/>
          <w:szCs w:val="26"/>
        </w:rPr>
        <w:t xml:space="preserve"> sensi dello statuto FLP e del regolamento di attuazione dello statuto FLP vigenti, Il Coordinatore e il Coordinamento Territoriale </w:t>
      </w:r>
      <w:r>
        <w:rPr>
          <w:rFonts w:ascii="Verdana" w:hAnsi="Verdana"/>
          <w:sz w:val="26"/>
          <w:szCs w:val="26"/>
          <w:lang w:val="pt-PT"/>
        </w:rPr>
        <w:t>FLP-Interno.</w:t>
      </w:r>
    </w:p>
    <w:p w:rsidR="003E434E" w:rsidRDefault="00D072F3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>Viene eletto a Presidente della riunione:    ________________________</w:t>
      </w:r>
    </w:p>
    <w:p w:rsidR="003E434E" w:rsidRDefault="00D072F3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Viene eletto Segretario Verbalizzante: </w:t>
      </w:r>
      <w:r w:rsidRPr="00837CBD">
        <w:rPr>
          <w:rFonts w:ascii="Verdana" w:hAnsi="Verdana"/>
          <w:sz w:val="26"/>
          <w:szCs w:val="26"/>
        </w:rPr>
        <w:tab/>
      </w:r>
      <w:r w:rsidRPr="00837CBD">
        <w:rPr>
          <w:rFonts w:ascii="Verdana" w:hAnsi="Verdana"/>
          <w:sz w:val="26"/>
          <w:szCs w:val="26"/>
        </w:rPr>
        <w:t>________________________</w:t>
      </w:r>
    </w:p>
    <w:p w:rsidR="003E434E" w:rsidRDefault="00D072F3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Dopo che il presidente ha verificato la partecipazione all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 xml:space="preserve">assemblea, (in presenza o tramite delega) del 50% + 1 degli aventi diritto, </w:t>
      </w:r>
    </w:p>
    <w:p w:rsidR="003E434E" w:rsidRDefault="00D072F3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 presenti, dopo ampio dibattito, deliberano:</w:t>
      </w:r>
    </w:p>
    <w:p w:rsidR="003E434E" w:rsidRDefault="00D072F3">
      <w:pPr>
        <w:pStyle w:val="Didefault"/>
        <w:numPr>
          <w:ilvl w:val="0"/>
          <w:numId w:val="2"/>
        </w:numPr>
        <w:spacing w:after="12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maggioranza semplice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sz w:val="26"/>
          <w:szCs w:val="26"/>
        </w:rPr>
        <w:t>50% + 1</w:t>
      </w:r>
      <w:r>
        <w:rPr>
          <w:rFonts w:ascii="Verdana" w:hAnsi="Verdana"/>
          <w:sz w:val="26"/>
          <w:szCs w:val="26"/>
        </w:rPr>
        <w:t>) dei presenti;</w:t>
      </w:r>
    </w:p>
    <w:p w:rsidR="003E434E" w:rsidRDefault="00D072F3">
      <w:pPr>
        <w:pStyle w:val="Didefault"/>
        <w:numPr>
          <w:ilvl w:val="0"/>
          <w:numId w:val="2"/>
        </w:numPr>
        <w:spacing w:after="12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>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>unanimit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>dei presenti</w:t>
      </w:r>
    </w:p>
    <w:p w:rsidR="003E434E" w:rsidRDefault="00D072F3">
      <w:pPr>
        <w:pStyle w:val="Didefault"/>
        <w:spacing w:line="696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L'Elezione del Coordinamento Territoriale FLP Interno di:</w:t>
      </w:r>
    </w:p>
    <w:p w:rsidR="003E434E" w:rsidRDefault="00D072F3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</w:t>
      </w:r>
    </w:p>
    <w:p w:rsidR="003E434E" w:rsidRDefault="00D072F3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nella seguente composizione:</w:t>
      </w:r>
    </w:p>
    <w:p w:rsidR="003E434E" w:rsidRDefault="00D072F3">
      <w:pPr>
        <w:pStyle w:val="Didefault"/>
        <w:spacing w:line="360" w:lineRule="auto"/>
        <w:jc w:val="both"/>
      </w:pPr>
      <w:r>
        <w:rPr>
          <w:rFonts w:ascii="Arial Unicode MS" w:eastAsia="Arial Unicode MS" w:hAnsi="Arial Unicode MS" w:cs="Arial Unicode MS"/>
          <w:sz w:val="26"/>
          <w:szCs w:val="26"/>
        </w:rPr>
        <w:br w:type="page"/>
      </w:r>
    </w:p>
    <w:p w:rsidR="003E434E" w:rsidRDefault="00D072F3">
      <w:pPr>
        <w:pStyle w:val="Didefault"/>
        <w:spacing w:after="240"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 xml:space="preserve">      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Nome e Cognome</w:t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  <w:t>Incarico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Coordinatore Territoriale</w:t>
      </w:r>
    </w:p>
    <w:p w:rsidR="003E434E" w:rsidRDefault="00D072F3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>_</w:t>
      </w:r>
      <w:r w:rsidRPr="00837CBD">
        <w:rPr>
          <w:rFonts w:ascii="Verdana" w:hAnsi="Verdana"/>
          <w:sz w:val="26"/>
          <w:szCs w:val="26"/>
        </w:rPr>
        <w:t xml:space="preserve">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Vice Coordinatore Territoriale</w:t>
      </w:r>
      <w:r>
        <w:rPr>
          <w:rFonts w:ascii="Verdana" w:eastAsia="Verdana" w:hAnsi="Verdana" w:cs="Verdana"/>
          <w:sz w:val="26"/>
          <w:szCs w:val="26"/>
        </w:rPr>
        <w:br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       </w:t>
      </w:r>
      <w:r>
        <w:rPr>
          <w:rFonts w:ascii="Verdana" w:hAnsi="Verdana"/>
          <w:i/>
          <w:iCs/>
          <w:color w:val="535353"/>
          <w:sz w:val="20"/>
          <w:szCs w:val="20"/>
        </w:rPr>
        <w:t>(elezione facoltativa)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Componente Segreteria Territoriale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3E434E" w:rsidRDefault="00D072F3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3E434E" w:rsidRDefault="00D072F3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</w:t>
      </w:r>
      <w:r>
        <w:rPr>
          <w:rFonts w:ascii="Verdana" w:hAnsi="Verdana"/>
          <w:spacing w:val="-5"/>
          <w:sz w:val="26"/>
          <w:szCs w:val="26"/>
        </w:rPr>
        <w:t>omponente</w:t>
      </w:r>
      <w:r>
        <w:rPr>
          <w:rFonts w:ascii="Verdana" w:hAnsi="Verdana"/>
          <w:sz w:val="26"/>
          <w:szCs w:val="26"/>
        </w:rPr>
        <w:t xml:space="preserve"> </w:t>
      </w:r>
    </w:p>
    <w:p w:rsidR="003E434E" w:rsidRDefault="00D072F3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3E434E" w:rsidRDefault="00D072F3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3E434E" w:rsidRDefault="00D072F3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3E434E" w:rsidRDefault="00D072F3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837CBD">
        <w:rPr>
          <w:rFonts w:ascii="Verdana" w:hAnsi="Verdana"/>
          <w:sz w:val="26"/>
          <w:szCs w:val="26"/>
        </w:rPr>
        <w:t xml:space="preserve">_____________________________ </w:t>
      </w:r>
      <w:r w:rsidRPr="00837CBD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3E434E" w:rsidRDefault="00D072F3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 xml:space="preserve">di diritto della </w:t>
      </w:r>
      <w:r>
        <w:rPr>
          <w:rFonts w:ascii="Verdana" w:hAnsi="Verdana"/>
          <w:spacing w:val="-2"/>
          <w:sz w:val="26"/>
          <w:szCs w:val="26"/>
        </w:rPr>
        <w:t>Segreteria Territoriale</w:t>
      </w: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D072F3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Non essendoci altro da discutere, alle ore _____________ si chiudono i lavori.</w:t>
      </w: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D072F3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 Segretario verbalizzante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Il Presidente </w:t>
      </w: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D072F3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______________________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_____________________</w:t>
      </w: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D072F3">
      <w:pPr>
        <w:jc w:val="both"/>
      </w:pPr>
      <w:r>
        <w:rPr>
          <w:rFonts w:ascii="Arial Unicode MS" w:eastAsia="Arial Unicode MS" w:hAnsi="Arial Unicode MS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3E434E" w:rsidRDefault="003E43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E434E" w:rsidRDefault="00D072F3">
      <w:pPr>
        <w:spacing w:after="120"/>
        <w:jc w:val="both"/>
        <w:rPr>
          <w:rFonts w:ascii="Verdana" w:eastAsia="Verdana" w:hAnsi="Verdana" w:cs="Verdana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Note:</w:t>
      </w:r>
    </w:p>
    <w:p w:rsidR="003E434E" w:rsidRDefault="00D072F3">
      <w:pPr>
        <w:tabs>
          <w:tab w:val="left" w:pos="3692"/>
        </w:tabs>
        <w:spacing w:after="120"/>
        <w:jc w:val="both"/>
        <w:rPr>
          <w:rFonts w:ascii="Arial" w:eastAsia="Arial" w:hAnsi="Arial" w:cs="Arial"/>
          <w:i/>
          <w:iCs/>
          <w:color w:val="535353"/>
          <w:sz w:val="26"/>
          <w:szCs w:val="26"/>
        </w:rPr>
      </w:pPr>
      <w:r>
        <w:rPr>
          <w:rFonts w:ascii="Arial" w:hAnsi="Arial"/>
          <w:i/>
          <w:iCs/>
          <w:color w:val="535353"/>
          <w:sz w:val="26"/>
          <w:szCs w:val="26"/>
        </w:rPr>
        <w:t xml:space="preserve">Regolamento del Coordinamento Nazionale FLP Interno </w:t>
      </w:r>
      <w:r>
        <w:rPr>
          <w:rFonts w:ascii="Arial" w:eastAsia="Arial" w:hAnsi="Arial" w:cs="Arial"/>
          <w:i/>
          <w:iCs/>
          <w:color w:val="535353"/>
          <w:sz w:val="26"/>
          <w:szCs w:val="26"/>
        </w:rPr>
        <w:br/>
      </w:r>
      <w:r>
        <w:rPr>
          <w:rFonts w:ascii="Arial" w:hAnsi="Arial"/>
          <w:i/>
          <w:iCs/>
          <w:color w:val="535353"/>
          <w:sz w:val="26"/>
          <w:szCs w:val="26"/>
        </w:rPr>
        <w:t xml:space="preserve">Art. 18 (Coordinamenti Territoriali FLP Interno) </w:t>
      </w:r>
    </w:p>
    <w:p w:rsidR="003E434E" w:rsidRDefault="00D072F3">
      <w:pPr>
        <w:tabs>
          <w:tab w:val="left" w:pos="3692"/>
        </w:tabs>
        <w:spacing w:after="120"/>
        <w:jc w:val="both"/>
        <w:rPr>
          <w:rFonts w:ascii="Arial" w:eastAsia="Arial" w:hAnsi="Arial" w:cs="Arial"/>
          <w:i/>
          <w:iCs/>
          <w:color w:val="535353"/>
          <w:sz w:val="26"/>
          <w:szCs w:val="26"/>
        </w:rPr>
      </w:pPr>
      <w:r>
        <w:rPr>
          <w:rFonts w:ascii="Arial" w:hAnsi="Arial"/>
          <w:i/>
          <w:iCs/>
          <w:color w:val="535353"/>
          <w:sz w:val="26"/>
          <w:szCs w:val="26"/>
        </w:rPr>
        <w:t>omissis</w:t>
      </w:r>
      <w:r>
        <w:rPr>
          <w:rFonts w:ascii="Arial" w:hAnsi="Arial"/>
          <w:i/>
          <w:iCs/>
          <w:color w:val="535353"/>
          <w:sz w:val="26"/>
          <w:szCs w:val="26"/>
        </w:rPr>
        <w:t>…</w:t>
      </w:r>
    </w:p>
    <w:p w:rsidR="003E434E" w:rsidRDefault="00D072F3">
      <w:pPr>
        <w:pStyle w:val="Didefault"/>
        <w:numPr>
          <w:ilvl w:val="0"/>
          <w:numId w:val="5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/>
        <w:jc w:val="both"/>
        <w:rPr>
          <w:rFonts w:ascii="Arial" w:hAnsi="Arial"/>
          <w:sz w:val="26"/>
          <w:szCs w:val="26"/>
          <w:u w:color="000000"/>
        </w:rPr>
      </w:pPr>
      <w:r>
        <w:rPr>
          <w:rFonts w:ascii="Arial" w:hAnsi="Arial"/>
          <w:sz w:val="26"/>
          <w:szCs w:val="26"/>
          <w:u w:color="000000"/>
        </w:rPr>
        <w:t xml:space="preserve">In ogni ambito territoriale in cui vi siano </w:t>
      </w:r>
      <w:r>
        <w:rPr>
          <w:rFonts w:ascii="Arial" w:hAnsi="Arial"/>
          <w:b/>
          <w:bCs/>
          <w:sz w:val="26"/>
          <w:szCs w:val="26"/>
          <w:u w:color="000000"/>
        </w:rPr>
        <w:t xml:space="preserve">almeno 5 iscritti in servizio </w:t>
      </w:r>
      <w:r>
        <w:rPr>
          <w:rFonts w:ascii="Arial" w:hAnsi="Arial"/>
          <w:sz w:val="26"/>
          <w:szCs w:val="26"/>
          <w:u w:color="000000"/>
        </w:rPr>
        <w:t xml:space="preserve">è </w:t>
      </w:r>
      <w:r>
        <w:rPr>
          <w:rFonts w:ascii="Arial" w:hAnsi="Arial"/>
          <w:sz w:val="26"/>
          <w:szCs w:val="26"/>
          <w:u w:color="000000"/>
        </w:rPr>
        <w:t xml:space="preserve">possibile costituire un Coordinamento Territoriale FLP Interno. </w:t>
      </w:r>
    </w:p>
    <w:p w:rsidR="003E434E" w:rsidRDefault="00D072F3">
      <w:pPr>
        <w:pStyle w:val="Didefault"/>
        <w:numPr>
          <w:ilvl w:val="0"/>
          <w:numId w:val="4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/>
        <w:jc w:val="both"/>
        <w:rPr>
          <w:rFonts w:ascii="Arial" w:hAnsi="Arial"/>
          <w:spacing w:val="-2"/>
          <w:sz w:val="26"/>
          <w:szCs w:val="26"/>
          <w:u w:color="000000"/>
        </w:rPr>
      </w:pPr>
      <w:r>
        <w:rPr>
          <w:rFonts w:ascii="Arial" w:hAnsi="Arial"/>
          <w:spacing w:val="-2"/>
          <w:sz w:val="26"/>
          <w:szCs w:val="26"/>
          <w:u w:color="000000"/>
        </w:rPr>
        <w:t xml:space="preserve">Il Coordinamento Territoriale FLP Interno </w:t>
      </w:r>
      <w:r>
        <w:rPr>
          <w:rFonts w:ascii="Arial" w:hAnsi="Arial"/>
          <w:spacing w:val="-2"/>
          <w:sz w:val="26"/>
          <w:szCs w:val="26"/>
          <w:u w:color="000000"/>
        </w:rPr>
        <w:t xml:space="preserve">è </w:t>
      </w:r>
      <w:r>
        <w:rPr>
          <w:rFonts w:ascii="Arial" w:hAnsi="Arial"/>
          <w:spacing w:val="-2"/>
          <w:sz w:val="26"/>
          <w:szCs w:val="26"/>
          <w:u w:color="000000"/>
        </w:rPr>
        <w:t xml:space="preserve">rappresentato dal Coordinatore Territoriale, che viene eletto dagli iscritti in occasione del Congresso Territoriale. </w:t>
      </w:r>
    </w:p>
    <w:p w:rsidR="003E434E" w:rsidRDefault="00D072F3">
      <w:pPr>
        <w:pStyle w:val="Didefault"/>
        <w:numPr>
          <w:ilvl w:val="0"/>
          <w:numId w:val="4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/>
        <w:jc w:val="both"/>
        <w:rPr>
          <w:rFonts w:ascii="Arial" w:hAnsi="Arial"/>
          <w:spacing w:val="-5"/>
          <w:sz w:val="26"/>
          <w:szCs w:val="26"/>
          <w:u w:color="000000"/>
        </w:rPr>
      </w:pPr>
      <w:r>
        <w:rPr>
          <w:rFonts w:ascii="Arial" w:hAnsi="Arial"/>
          <w:spacing w:val="-5"/>
          <w:sz w:val="26"/>
          <w:szCs w:val="26"/>
          <w:u w:color="000000"/>
        </w:rPr>
        <w:t>Il Coordinamento Territoriale pu</w:t>
      </w:r>
      <w:r>
        <w:rPr>
          <w:rFonts w:ascii="Arial" w:hAnsi="Arial"/>
          <w:spacing w:val="-5"/>
          <w:sz w:val="26"/>
          <w:szCs w:val="26"/>
          <w:u w:color="000000"/>
        </w:rPr>
        <w:t xml:space="preserve">ò </w:t>
      </w:r>
      <w:r>
        <w:rPr>
          <w:rFonts w:ascii="Arial" w:hAnsi="Arial"/>
          <w:spacing w:val="-5"/>
          <w:sz w:val="26"/>
          <w:szCs w:val="26"/>
          <w:u w:color="000000"/>
        </w:rPr>
        <w:t>eleggere (con le medesime modalit</w:t>
      </w:r>
      <w:r>
        <w:rPr>
          <w:rFonts w:ascii="Arial" w:hAnsi="Arial"/>
          <w:spacing w:val="-5"/>
          <w:sz w:val="26"/>
          <w:szCs w:val="26"/>
          <w:u w:color="000000"/>
        </w:rPr>
        <w:t xml:space="preserve">à </w:t>
      </w:r>
      <w:r>
        <w:rPr>
          <w:rFonts w:ascii="Arial" w:hAnsi="Arial"/>
          <w:spacing w:val="-5"/>
          <w:sz w:val="26"/>
          <w:szCs w:val="26"/>
          <w:u w:color="000000"/>
        </w:rPr>
        <w:t xml:space="preserve">adottate per </w:t>
      </w:r>
      <w:r>
        <w:rPr>
          <w:rFonts w:ascii="Arial" w:hAnsi="Arial"/>
          <w:spacing w:val="-5"/>
          <w:sz w:val="26"/>
          <w:szCs w:val="26"/>
          <w:u w:color="000000"/>
        </w:rPr>
        <w:t>la nomina del Coordinatore Territoriale) anche un Vice-coordinatore Territoriale con funzioni vicarie. Inoltre, il Coordinamento Territoriale costituisce la Segreteria Territoriale che ha funzioni consultive del Coordinatore Territoriale, provvedendo ad el</w:t>
      </w:r>
      <w:r>
        <w:rPr>
          <w:rFonts w:ascii="Arial" w:hAnsi="Arial"/>
          <w:spacing w:val="-5"/>
          <w:sz w:val="26"/>
          <w:szCs w:val="26"/>
          <w:u w:color="000000"/>
        </w:rPr>
        <w:t xml:space="preserve">eggere i componenti elettivi: 1 ogni 5 iscritti, oltre i primi cinque. </w:t>
      </w:r>
    </w:p>
    <w:p w:rsidR="003E434E" w:rsidRDefault="00D072F3">
      <w:pPr>
        <w:pStyle w:val="Didefault"/>
        <w:numPr>
          <w:ilvl w:val="0"/>
          <w:numId w:val="4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u w:color="000000"/>
        </w:rPr>
        <w:t>Fanno parte della Segreteria Territoriale, oltre al Coordinatore, al Vice- coordinatore Territoriale e ai componenti eventualmente eletti in sede di Congresso Territoriale, i Coordinat</w:t>
      </w:r>
      <w:r>
        <w:rPr>
          <w:rFonts w:ascii="Arial" w:hAnsi="Arial"/>
          <w:sz w:val="26"/>
          <w:szCs w:val="26"/>
          <w:u w:color="000000"/>
        </w:rPr>
        <w:t>ori Aziendali (solo se sono stati eletti) e gli RSU eletti nei vari uffici dell</w:t>
      </w:r>
      <w:r>
        <w:rPr>
          <w:rFonts w:ascii="Arial" w:hAnsi="Arial"/>
          <w:sz w:val="26"/>
          <w:szCs w:val="26"/>
          <w:u w:color="000000"/>
        </w:rPr>
        <w:t>’</w:t>
      </w:r>
      <w:r>
        <w:rPr>
          <w:rFonts w:ascii="Arial" w:hAnsi="Arial"/>
          <w:sz w:val="26"/>
          <w:szCs w:val="26"/>
          <w:u w:color="000000"/>
        </w:rPr>
        <w:t>ambito territoriale, se sono iscritti alla FLP.</w:t>
      </w:r>
    </w:p>
    <w:p w:rsidR="003E434E" w:rsidRDefault="00D072F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92"/>
        </w:tabs>
        <w:spacing w:after="120"/>
        <w:jc w:val="both"/>
        <w:rPr>
          <w:rFonts w:ascii="Arial" w:eastAsia="Arial" w:hAnsi="Arial" w:cs="Arial"/>
          <w:i/>
          <w:iCs/>
          <w:color w:val="535353"/>
          <w:sz w:val="26"/>
          <w:szCs w:val="26"/>
        </w:rPr>
      </w:pPr>
      <w:r>
        <w:rPr>
          <w:rFonts w:ascii="Arial" w:hAnsi="Arial"/>
          <w:i/>
          <w:iCs/>
          <w:color w:val="535353"/>
          <w:sz w:val="26"/>
          <w:szCs w:val="26"/>
        </w:rPr>
        <w:t>omissis</w:t>
      </w:r>
      <w:r>
        <w:rPr>
          <w:rFonts w:ascii="Arial" w:hAnsi="Arial"/>
          <w:i/>
          <w:iCs/>
          <w:color w:val="535353"/>
          <w:sz w:val="26"/>
          <w:szCs w:val="26"/>
        </w:rPr>
        <w:t>…</w:t>
      </w:r>
    </w:p>
    <w:p w:rsidR="003E434E" w:rsidRDefault="003E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3E434E">
      <w:pPr>
        <w:tabs>
          <w:tab w:val="left" w:pos="3692"/>
        </w:tabs>
        <w:jc w:val="both"/>
        <w:rPr>
          <w:rFonts w:ascii="Arial" w:eastAsia="Arial" w:hAnsi="Arial" w:cs="Arial"/>
          <w:sz w:val="2"/>
          <w:szCs w:val="2"/>
        </w:rPr>
      </w:pPr>
    </w:p>
    <w:p w:rsidR="003E434E" w:rsidRDefault="00D072F3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Coloro che prestano servizio o risiedono in una citt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 xml:space="preserve">diversa da quella dove si svolge il Congresso </w:t>
      </w:r>
      <w:r>
        <w:rPr>
          <w:rFonts w:ascii="Verdana" w:hAnsi="Verdana"/>
          <w:sz w:val="26"/>
          <w:szCs w:val="26"/>
        </w:rPr>
        <w:t>Territoriale, possono partecipare allo stesso in modalit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>videoc</w:t>
      </w:r>
      <w:bookmarkStart w:id="0" w:name="_GoBack"/>
      <w:bookmarkEnd w:id="0"/>
      <w:r>
        <w:rPr>
          <w:rFonts w:ascii="Verdana" w:hAnsi="Verdana"/>
          <w:sz w:val="26"/>
          <w:szCs w:val="26"/>
        </w:rPr>
        <w:t>onferenza.</w:t>
      </w:r>
    </w:p>
    <w:p w:rsidR="003E434E" w:rsidRDefault="003E434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</w:p>
    <w:p w:rsidR="003E434E" w:rsidRDefault="00D072F3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Per ciascun componente (elettivo o di diritto) della Segreteria Territoriale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necessario fornire, oltre al nome e cognome, l'ufficio in cui presta servizio (o la qualifica di pens</w:t>
      </w:r>
      <w:r>
        <w:rPr>
          <w:rFonts w:ascii="Verdana" w:hAnsi="Verdana"/>
          <w:sz w:val="26"/>
          <w:szCs w:val="26"/>
        </w:rPr>
        <w:t>ionato), 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 xml:space="preserve">eventuale incarico specifico conferito (o se </w:t>
      </w:r>
      <w:r>
        <w:rPr>
          <w:rFonts w:ascii="Verdana" w:hAnsi="Verdana"/>
          <w:sz w:val="26"/>
          <w:szCs w:val="26"/>
        </w:rPr>
        <w:t xml:space="preserve">è </w:t>
      </w:r>
      <w:r>
        <w:rPr>
          <w:rFonts w:ascii="Verdana" w:hAnsi="Verdana"/>
          <w:sz w:val="26"/>
          <w:szCs w:val="26"/>
        </w:rPr>
        <w:t>stato eletto o nominato segretario aziendale), il numero di telefono cellulare e l'indirizzo mail personale o dell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>ufficio.</w:t>
      </w:r>
    </w:p>
    <w:p w:rsidR="003E434E" w:rsidRDefault="003E434E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</w:p>
    <w:p w:rsidR="003E434E" w:rsidRDefault="00D072F3">
      <w:pPr>
        <w:pStyle w:val="Didefault"/>
        <w:jc w:val="both"/>
      </w:pPr>
      <w:r>
        <w:rPr>
          <w:rFonts w:ascii="Verdana" w:hAnsi="Verdana"/>
          <w:sz w:val="26"/>
          <w:szCs w:val="26"/>
        </w:rPr>
        <w:t>Gli ambiti territoriali che hanno un numero di iscritti in servizio compr</w:t>
      </w:r>
      <w:r>
        <w:rPr>
          <w:rFonts w:ascii="Verdana" w:hAnsi="Verdana"/>
          <w:sz w:val="26"/>
          <w:szCs w:val="26"/>
        </w:rPr>
        <w:t>eso tra i cinque e i 10 e dove non ci sono iscritti alla FLP eletti nella RSU, dovranno eleggere unicamente il Coordinatore Territoriale.</w:t>
      </w:r>
    </w:p>
    <w:sectPr w:rsidR="003E434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1984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F3" w:rsidRDefault="00D072F3">
      <w:r>
        <w:separator/>
      </w:r>
    </w:p>
  </w:endnote>
  <w:endnote w:type="continuationSeparator" w:id="0">
    <w:p w:rsidR="00D072F3" w:rsidRDefault="00D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 Bold">
    <w:altName w:val="Tahom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4E" w:rsidRDefault="003E434E">
    <w:pPr>
      <w:pStyle w:val="Pidipagina"/>
      <w:tabs>
        <w:tab w:val="clear" w:pos="4819"/>
        <w:tab w:val="clear" w:pos="9638"/>
        <w:tab w:val="center" w:pos="6946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4E" w:rsidRDefault="003E434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F3" w:rsidRDefault="00D072F3">
      <w:r>
        <w:separator/>
      </w:r>
    </w:p>
  </w:footnote>
  <w:footnote w:type="continuationSeparator" w:id="0">
    <w:p w:rsidR="00D072F3" w:rsidRDefault="00D0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4E" w:rsidRDefault="00D072F3">
    <w:pPr>
      <w:pStyle w:val="Corpotesto"/>
      <w:spacing w:line="14" w:lineRule="auto"/>
      <w:rPr>
        <w:sz w:val="20"/>
        <w:szCs w:val="20"/>
      </w:rPr>
    </w:pP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E434E" w:rsidRDefault="00D072F3">
                          <w:pPr>
                            <w:spacing w:line="240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pag.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 di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g">
          <w:drawing>
            <wp:anchor distT="152400" distB="152400" distL="152400" distR="152400" simplePos="0" relativeHeight="251660800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468249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434E" w:rsidRDefault="00D072F3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1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2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3" style="position:absolute;left:4588601;top:138304;width:1152443;height:279125;" coordorigin="0,0" coordsize="1152443,279125">
                <v:shape id="_x0000_s1034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type="#_x0000_t75" style="position:absolute;left:0;top:0;width:1152443;height:279125;">
                  <v:imagedata r:id="rId4" o:title="image2.png"/>
                </v:shape>
              </v:group>
              <v:shape id="_x0000_s1036" type="#_x0000_t202" style="position:absolute;left:1495193;top:161401;width:2468249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</w:p>
                  </w:txbxContent>
                </v:textbox>
              </v:shape>
              <v:shape id="_x0000_s1037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  <w:r>
      <w:rPr>
        <w:rFonts w:ascii="Tahoma Bold" w:hAnsi="Tahoma Bold"/>
        <w:color w:val="808080"/>
        <w:sz w:val="24"/>
        <w:szCs w:val="24"/>
        <w:u w:color="808080"/>
      </w:rPr>
      <w:t xml:space="preserve">  </w:t>
    </w:r>
  </w:p>
  <w:p w:rsidR="003E434E" w:rsidRDefault="003E434E">
    <w:pPr>
      <w:pStyle w:val="Didascali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4E" w:rsidRDefault="00D072F3">
    <w:pPr>
      <w:pStyle w:val="Corpotesto"/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337475" y="161400"/>
                          <a:ext cx="2712005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434E" w:rsidRDefault="00D072F3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 Aniene, 14 - 00198 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40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41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2" style="position:absolute;left:4588601;top:138304;width:1152443;height:279125;" coordorigin="0,0" coordsize="1152443,279125">
                <v:shape id="_x0000_s1043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type="#_x0000_t75" style="position:absolute;left:0;top:0;width:1152443;height:279125;">
                  <v:imagedata r:id="rId4" o:title="image2.png"/>
                </v:shape>
              </v:group>
              <v:shape id="_x0000_s1045" type="#_x0000_t202" style="position:absolute;left:1337475;top:161401;width:2712004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Via Aniene, 14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00198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oma</w:t>
                      </w:r>
                    </w:p>
                  </w:txbxContent>
                </v:textbox>
              </v:shape>
              <v:shape id="_x0000_s1046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  <w:rPr>
        <w:sz w:val="20"/>
        <w:szCs w:val="20"/>
      </w:rPr>
    </w:pPr>
  </w:p>
  <w:p w:rsidR="003E434E" w:rsidRDefault="003E434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79.95pt;height:79.95pt;visibility:visible" o:bullet="t">
        <v:imagedata r:id="rId1" o:title="bullet_gbutton_gray"/>
      </v:shape>
    </w:pict>
  </w:numPicBullet>
  <w:numPicBullet w:numPicBulletId="1">
    <w:pict>
      <v:shape id="_x0000_i1054" type="#_x0000_t75" style="width:99.85pt;height:90.1pt;visibility:visible" o:bullet="t">
        <v:imagedata r:id="rId2" o:title="bullet_nb_square-blk"/>
      </v:shape>
    </w:pict>
  </w:numPicBullet>
  <w:abstractNum w:abstractNumId="0" w15:restartNumberingAfterBreak="0">
    <w:nsid w:val="1A34778A"/>
    <w:multiLevelType w:val="hybridMultilevel"/>
    <w:tmpl w:val="7D220D36"/>
    <w:numStyleLink w:val="Immagine"/>
  </w:abstractNum>
  <w:abstractNum w:abstractNumId="1" w15:restartNumberingAfterBreak="0">
    <w:nsid w:val="4CA50F21"/>
    <w:multiLevelType w:val="hybridMultilevel"/>
    <w:tmpl w:val="7FEAD0D6"/>
    <w:numStyleLink w:val="Numerato"/>
  </w:abstractNum>
  <w:abstractNum w:abstractNumId="2" w15:restartNumberingAfterBreak="0">
    <w:nsid w:val="4EA96F90"/>
    <w:multiLevelType w:val="hybridMultilevel"/>
    <w:tmpl w:val="7D220D36"/>
    <w:styleLink w:val="Immagine"/>
    <w:lvl w:ilvl="0" w:tplc="54E0A02C">
      <w:start w:val="1"/>
      <w:numFmt w:val="bullet"/>
      <w:lvlText w:val="•"/>
      <w:lvlPicBulletId w:val="1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6"/>
        <w:szCs w:val="16"/>
        <w:highlight w:val="none"/>
        <w:vertAlign w:val="baseline"/>
      </w:rPr>
    </w:lvl>
    <w:lvl w:ilvl="1" w:tplc="38EAD210">
      <w:start w:val="1"/>
      <w:numFmt w:val="bullet"/>
      <w:lvlText w:val="•"/>
      <w:lvlPicBulletId w:val="0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6CD0CE82">
      <w:start w:val="1"/>
      <w:numFmt w:val="bullet"/>
      <w:lvlText w:val="•"/>
      <w:lvlPicBulletId w:val="0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F1084780">
      <w:start w:val="1"/>
      <w:numFmt w:val="bullet"/>
      <w:lvlText w:val="•"/>
      <w:lvlPicBulletId w:val="0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5134945A">
      <w:start w:val="1"/>
      <w:numFmt w:val="bullet"/>
      <w:lvlText w:val="•"/>
      <w:lvlPicBulletId w:val="0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63A14B8">
      <w:start w:val="1"/>
      <w:numFmt w:val="bullet"/>
      <w:lvlText w:val="•"/>
      <w:lvlPicBulletId w:val="0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BE8778C">
      <w:start w:val="1"/>
      <w:numFmt w:val="bullet"/>
      <w:lvlText w:val="•"/>
      <w:lvlPicBulletId w:val="0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2644880">
      <w:start w:val="1"/>
      <w:numFmt w:val="bullet"/>
      <w:lvlText w:val="•"/>
      <w:lvlPicBulletId w:val="0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B966F084">
      <w:start w:val="1"/>
      <w:numFmt w:val="bullet"/>
      <w:lvlText w:val="•"/>
      <w:lvlPicBulletId w:val="0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 w15:restartNumberingAfterBreak="0">
    <w:nsid w:val="4F7E5CA4"/>
    <w:multiLevelType w:val="hybridMultilevel"/>
    <w:tmpl w:val="7FEAD0D6"/>
    <w:styleLink w:val="Numerato"/>
    <w:lvl w:ilvl="0" w:tplc="29983B6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9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145A2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DCBC2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68D1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30F23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5CBD6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9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08CA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84554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84350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E"/>
    <w:rsid w:val="003E434E"/>
    <w:rsid w:val="00837CBD"/>
    <w:rsid w:val="00D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04DE-4BC9-4241-83DE-C4FF35E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jc w:val="both"/>
    </w:pPr>
    <w:rPr>
      <w:rFonts w:ascii="Tahoma" w:hAnsi="Tahoma" w:cs="Arial Unicode MS"/>
      <w:color w:val="000000"/>
      <w:sz w:val="28"/>
      <w:szCs w:val="28"/>
      <w:u w:color="000000"/>
    </w:rPr>
  </w:style>
  <w:style w:type="paragraph" w:styleId="Didascalia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37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CBD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Montalbetti</cp:lastModifiedBy>
  <cp:revision>2</cp:revision>
  <dcterms:created xsi:type="dcterms:W3CDTF">2024-05-13T19:32:00Z</dcterms:created>
  <dcterms:modified xsi:type="dcterms:W3CDTF">2024-05-13T19:33:00Z</dcterms:modified>
</cp:coreProperties>
</file>